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329" w:rsidRDefault="00897329" w:rsidP="0089732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郯城县红十字会</w:t>
      </w:r>
    </w:p>
    <w:p w:rsidR="00897329" w:rsidRDefault="00897329" w:rsidP="0089732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生命教育项目</w:t>
      </w:r>
      <w:r w:rsidR="00135803">
        <w:rPr>
          <w:rFonts w:ascii="方正小标宋简体" w:eastAsia="方正小标宋简体" w:hAnsi="方正小标宋简体" w:cs="方正小标宋简体" w:hint="eastAsia"/>
          <w:sz w:val="44"/>
          <w:szCs w:val="44"/>
        </w:rPr>
        <w:t>器官捐献登记1千余人位居全市第一</w:t>
      </w:r>
    </w:p>
    <w:p w:rsidR="00897329" w:rsidRDefault="00897329" w:rsidP="00897329">
      <w:pPr>
        <w:spacing w:line="560" w:lineRule="exact"/>
        <w:ind w:firstLineChars="200" w:firstLine="728"/>
        <w:rPr>
          <w:rFonts w:ascii="仿宋_GB2312" w:eastAsia="仿宋_GB2312" w:hAnsi="仿宋_GB2312" w:cs="仿宋_GB2312"/>
          <w:spacing w:val="22"/>
          <w:sz w:val="32"/>
          <w:szCs w:val="32"/>
          <w:shd w:val="clear" w:color="auto" w:fill="FFFFFF"/>
        </w:rPr>
      </w:pPr>
      <w:r>
        <w:rPr>
          <w:rFonts w:ascii="仿宋_GB2312" w:eastAsia="仿宋_GB2312" w:hAnsi="仿宋_GB2312" w:cs="仿宋_GB2312" w:hint="eastAsia"/>
          <w:spacing w:val="22"/>
          <w:sz w:val="32"/>
          <w:szCs w:val="32"/>
          <w:shd w:val="clear" w:color="auto" w:fill="FFFFFF"/>
        </w:rPr>
        <w:t>进过，集合《器官捐献条例》颁布发放宣传资料，详细介绍人体器官捐献的流程，播放宣传纪录片一系列活动向社会各个层面群众宣传人体器官捐献激发了群众参与热情。活动取得了一定成效，目前实现登记1300余人，离年初的目标仍有距离。接近年底做此总结，希望明年吸取今年的经验教训，创新举措取得更理想的效果。</w:t>
      </w:r>
      <w:r w:rsidR="001F73C3">
        <w:rPr>
          <w:rFonts w:ascii="仿宋_GB2312" w:eastAsia="仿宋_GB2312" w:hAnsi="仿宋_GB2312" w:cs="仿宋_GB2312" w:hint="eastAsia"/>
          <w:spacing w:val="22"/>
          <w:sz w:val="32"/>
          <w:szCs w:val="32"/>
          <w:shd w:val="clear" w:color="auto" w:fill="FFFFFF"/>
        </w:rPr>
        <w:t xml:space="preserve">                                        </w:t>
      </w:r>
    </w:p>
    <w:p w:rsidR="009539E2" w:rsidRPr="00897329" w:rsidRDefault="00C478EB">
      <w:r>
        <w:rPr>
          <w:noProof/>
        </w:rPr>
        <w:drawing>
          <wp:inline distT="0" distB="0" distL="0" distR="0">
            <wp:extent cx="5267325" cy="3943350"/>
            <wp:effectExtent l="19050" t="0" r="9525" b="0"/>
            <wp:docPr id="1" name="图片 1" descr="E:\2024\生命教育\06a994fddc2bd1af11122c600e683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24\生命教育\06a994fddc2bd1af11122c600e6838c.jpg"/>
                    <pic:cNvPicPr>
                      <a:picLocks noChangeAspect="1" noChangeArrowheads="1"/>
                    </pic:cNvPicPr>
                  </pic:nvPicPr>
                  <pic:blipFill>
                    <a:blip r:embed="rId7"/>
                    <a:srcRect/>
                    <a:stretch>
                      <a:fillRect/>
                    </a:stretch>
                  </pic:blipFill>
                  <pic:spPr bwMode="auto">
                    <a:xfrm>
                      <a:off x="0" y="0"/>
                      <a:ext cx="5267325" cy="3943350"/>
                    </a:xfrm>
                    <a:prstGeom prst="rect">
                      <a:avLst/>
                    </a:prstGeom>
                    <a:noFill/>
                    <a:ln w="9525">
                      <a:noFill/>
                      <a:miter lim="800000"/>
                      <a:headEnd/>
                      <a:tailEnd/>
                    </a:ln>
                  </pic:spPr>
                </pic:pic>
              </a:graphicData>
            </a:graphic>
          </wp:inline>
        </w:drawing>
      </w:r>
      <w:r>
        <w:rPr>
          <w:noProof/>
        </w:rPr>
        <w:lastRenderedPageBreak/>
        <w:drawing>
          <wp:inline distT="0" distB="0" distL="0" distR="0">
            <wp:extent cx="5267325" cy="3952875"/>
            <wp:effectExtent l="19050" t="0" r="9525" b="0"/>
            <wp:docPr id="2" name="图片 2" descr="E:\2024\生命教育\7ee18da9b06bc346d6d69cfe578e2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024\生命教育\7ee18da9b06bc346d6d69cfe578e2bc.jpg"/>
                    <pic:cNvPicPr>
                      <a:picLocks noChangeAspect="1" noChangeArrowheads="1"/>
                    </pic:cNvPicPr>
                  </pic:nvPicPr>
                  <pic:blipFill>
                    <a:blip r:embed="rId8"/>
                    <a:srcRect/>
                    <a:stretch>
                      <a:fillRect/>
                    </a:stretch>
                  </pic:blipFill>
                  <pic:spPr bwMode="auto">
                    <a:xfrm>
                      <a:off x="0" y="0"/>
                      <a:ext cx="5267325" cy="3952875"/>
                    </a:xfrm>
                    <a:prstGeom prst="rect">
                      <a:avLst/>
                    </a:prstGeom>
                    <a:noFill/>
                    <a:ln w="9525">
                      <a:noFill/>
                      <a:miter lim="800000"/>
                      <a:headEnd/>
                      <a:tailEnd/>
                    </a:ln>
                  </pic:spPr>
                </pic:pic>
              </a:graphicData>
            </a:graphic>
          </wp:inline>
        </w:drawing>
      </w:r>
      <w:r>
        <w:rPr>
          <w:noProof/>
        </w:rPr>
        <w:lastRenderedPageBreak/>
        <w:drawing>
          <wp:inline distT="0" distB="0" distL="0" distR="0">
            <wp:extent cx="5267325" cy="7029450"/>
            <wp:effectExtent l="19050" t="0" r="9525" b="0"/>
            <wp:docPr id="3" name="图片 3" descr="E:\2024\生命教育\8bac7f9d5eae8d70eaa63ccd01ba3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2024\生命教育\8bac7f9d5eae8d70eaa63ccd01ba397.jpg"/>
                    <pic:cNvPicPr>
                      <a:picLocks noChangeAspect="1" noChangeArrowheads="1"/>
                    </pic:cNvPicPr>
                  </pic:nvPicPr>
                  <pic:blipFill>
                    <a:blip r:embed="rId9"/>
                    <a:srcRect/>
                    <a:stretch>
                      <a:fillRect/>
                    </a:stretch>
                  </pic:blipFill>
                  <pic:spPr bwMode="auto">
                    <a:xfrm>
                      <a:off x="0" y="0"/>
                      <a:ext cx="5267325" cy="7029450"/>
                    </a:xfrm>
                    <a:prstGeom prst="rect">
                      <a:avLst/>
                    </a:prstGeom>
                    <a:noFill/>
                    <a:ln w="9525">
                      <a:noFill/>
                      <a:miter lim="800000"/>
                      <a:headEnd/>
                      <a:tailEnd/>
                    </a:ln>
                  </pic:spPr>
                </pic:pic>
              </a:graphicData>
            </a:graphic>
          </wp:inline>
        </w:drawing>
      </w:r>
      <w:r>
        <w:rPr>
          <w:noProof/>
        </w:rPr>
        <w:lastRenderedPageBreak/>
        <w:drawing>
          <wp:inline distT="0" distB="0" distL="0" distR="0">
            <wp:extent cx="5267325" cy="3952875"/>
            <wp:effectExtent l="19050" t="0" r="9525" b="0"/>
            <wp:docPr id="4" name="图片 4" descr="E:\2024\生命教育\33efaedd9619fb156295ac891f53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2024\生命教育\33efaedd9619fb156295ac891f53828.jpg"/>
                    <pic:cNvPicPr>
                      <a:picLocks noChangeAspect="1" noChangeArrowheads="1"/>
                    </pic:cNvPicPr>
                  </pic:nvPicPr>
                  <pic:blipFill>
                    <a:blip r:embed="rId10"/>
                    <a:srcRect/>
                    <a:stretch>
                      <a:fillRect/>
                    </a:stretch>
                  </pic:blipFill>
                  <pic:spPr bwMode="auto">
                    <a:xfrm>
                      <a:off x="0" y="0"/>
                      <a:ext cx="5267325" cy="3952875"/>
                    </a:xfrm>
                    <a:prstGeom prst="rect">
                      <a:avLst/>
                    </a:prstGeom>
                    <a:noFill/>
                    <a:ln w="9525">
                      <a:noFill/>
                      <a:miter lim="800000"/>
                      <a:headEnd/>
                      <a:tailEnd/>
                    </a:ln>
                  </pic:spPr>
                </pic:pic>
              </a:graphicData>
            </a:graphic>
          </wp:inline>
        </w:drawing>
      </w:r>
      <w:r>
        <w:rPr>
          <w:noProof/>
        </w:rPr>
        <w:lastRenderedPageBreak/>
        <w:drawing>
          <wp:inline distT="0" distB="0" distL="0" distR="0">
            <wp:extent cx="5267325" cy="7029450"/>
            <wp:effectExtent l="19050" t="0" r="9525" b="0"/>
            <wp:docPr id="5" name="图片 5" descr="E:\2024\生命教育\a474e6040217d82df8ebbf4f5209a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2024\生命教育\a474e6040217d82df8ebbf4f5209ae6.jpg"/>
                    <pic:cNvPicPr>
                      <a:picLocks noChangeAspect="1" noChangeArrowheads="1"/>
                    </pic:cNvPicPr>
                  </pic:nvPicPr>
                  <pic:blipFill>
                    <a:blip r:embed="rId11"/>
                    <a:srcRect/>
                    <a:stretch>
                      <a:fillRect/>
                    </a:stretch>
                  </pic:blipFill>
                  <pic:spPr bwMode="auto">
                    <a:xfrm>
                      <a:off x="0" y="0"/>
                      <a:ext cx="5267325" cy="7029450"/>
                    </a:xfrm>
                    <a:prstGeom prst="rect">
                      <a:avLst/>
                    </a:prstGeom>
                    <a:noFill/>
                    <a:ln w="9525">
                      <a:noFill/>
                      <a:miter lim="800000"/>
                      <a:headEnd/>
                      <a:tailEnd/>
                    </a:ln>
                  </pic:spPr>
                </pic:pic>
              </a:graphicData>
            </a:graphic>
          </wp:inline>
        </w:drawing>
      </w:r>
    </w:p>
    <w:sectPr w:rsidR="009539E2" w:rsidRPr="00897329" w:rsidSect="00365F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1026" w:rsidRDefault="00911026" w:rsidP="00B6118E">
      <w:r>
        <w:separator/>
      </w:r>
    </w:p>
  </w:endnote>
  <w:endnote w:type="continuationSeparator" w:id="1">
    <w:p w:rsidR="00911026" w:rsidRDefault="00911026" w:rsidP="00B611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1026" w:rsidRDefault="00911026" w:rsidP="00B6118E">
      <w:r>
        <w:separator/>
      </w:r>
    </w:p>
  </w:footnote>
  <w:footnote w:type="continuationSeparator" w:id="1">
    <w:p w:rsidR="00911026" w:rsidRDefault="00911026" w:rsidP="00B611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FF6727"/>
    <w:multiLevelType w:val="singleLevel"/>
    <w:tmpl w:val="A5FF6727"/>
    <w:lvl w:ilvl="0">
      <w:start w:val="1"/>
      <w:numFmt w:val="chineseCounting"/>
      <w:suff w:val="nothing"/>
      <w:lvlText w:val="%1、"/>
      <w:lvlJc w:val="left"/>
      <w:rPr>
        <w:rFonts w:hint="eastAsia"/>
      </w:rPr>
    </w:lvl>
  </w:abstractNum>
  <w:abstractNum w:abstractNumId="1">
    <w:nsid w:val="670DBFD4"/>
    <w:multiLevelType w:val="singleLevel"/>
    <w:tmpl w:val="670DBFD4"/>
    <w:lvl w:ilvl="0">
      <w:start w:val="2"/>
      <w:numFmt w:val="decimalFullWidth"/>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7329"/>
    <w:rsid w:val="000353E3"/>
    <w:rsid w:val="00113F1D"/>
    <w:rsid w:val="00127EA3"/>
    <w:rsid w:val="00135803"/>
    <w:rsid w:val="001F73C3"/>
    <w:rsid w:val="00365F3D"/>
    <w:rsid w:val="005C46C0"/>
    <w:rsid w:val="0070536B"/>
    <w:rsid w:val="00897329"/>
    <w:rsid w:val="00911026"/>
    <w:rsid w:val="009739FC"/>
    <w:rsid w:val="00B6118E"/>
    <w:rsid w:val="00C478EB"/>
    <w:rsid w:val="00F76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32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9732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B611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6118E"/>
    <w:rPr>
      <w:rFonts w:ascii="Calibri" w:eastAsia="宋体" w:hAnsi="Calibri" w:cs="Times New Roman"/>
      <w:sz w:val="18"/>
      <w:szCs w:val="18"/>
    </w:rPr>
  </w:style>
  <w:style w:type="paragraph" w:styleId="a5">
    <w:name w:val="footer"/>
    <w:basedOn w:val="a"/>
    <w:link w:val="Char0"/>
    <w:uiPriority w:val="99"/>
    <w:semiHidden/>
    <w:unhideWhenUsed/>
    <w:rsid w:val="00B6118E"/>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6118E"/>
    <w:rPr>
      <w:rFonts w:ascii="Calibri" w:eastAsia="宋体" w:hAnsi="Calibri" w:cs="Times New Roman"/>
      <w:sz w:val="18"/>
      <w:szCs w:val="18"/>
    </w:rPr>
  </w:style>
  <w:style w:type="paragraph" w:styleId="a6">
    <w:name w:val="Balloon Text"/>
    <w:basedOn w:val="a"/>
    <w:link w:val="Char1"/>
    <w:uiPriority w:val="99"/>
    <w:semiHidden/>
    <w:unhideWhenUsed/>
    <w:rsid w:val="00C478EB"/>
    <w:rPr>
      <w:sz w:val="18"/>
      <w:szCs w:val="18"/>
    </w:rPr>
  </w:style>
  <w:style w:type="character" w:customStyle="1" w:styleId="Char1">
    <w:name w:val="批注框文本 Char"/>
    <w:basedOn w:val="a0"/>
    <w:link w:val="a6"/>
    <w:uiPriority w:val="99"/>
    <w:semiHidden/>
    <w:rsid w:val="00C478E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33</Words>
  <Characters>190</Characters>
  <Application>Microsoft Office Word</Application>
  <DocSecurity>0</DocSecurity>
  <Lines>1</Lines>
  <Paragraphs>1</Paragraphs>
  <ScaleCrop>false</ScaleCrop>
  <Company>Micorosoft</Company>
  <LinksUpToDate>false</LinksUpToDate>
  <CharactersWithSpaces>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Micorosoft</cp:lastModifiedBy>
  <cp:revision>2</cp:revision>
  <dcterms:created xsi:type="dcterms:W3CDTF">2025-02-12T09:22:00Z</dcterms:created>
  <dcterms:modified xsi:type="dcterms:W3CDTF">2025-02-12T09:22:00Z</dcterms:modified>
</cp:coreProperties>
</file>